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3DA8" w14:textId="77777777" w:rsidR="00AB6A80" w:rsidRDefault="000B61AC">
      <w:pPr>
        <w:spacing w:after="95"/>
        <w:ind w:left="340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B1B944" wp14:editId="511D2458">
            <wp:simplePos x="0" y="0"/>
            <wp:positionH relativeFrom="column">
              <wp:posOffset>-493719</wp:posOffset>
            </wp:positionH>
            <wp:positionV relativeFrom="paragraph">
              <wp:posOffset>11530</wp:posOffset>
            </wp:positionV>
            <wp:extent cx="1204122" cy="1210171"/>
            <wp:effectExtent l="0" t="0" r="0" b="0"/>
            <wp:wrapSquare wrapText="bothSides"/>
            <wp:docPr id="978" name="Picture 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Picture 9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4122" cy="1210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52"/>
        </w:rPr>
        <w:t>Marion Gas Systems</w:t>
      </w:r>
    </w:p>
    <w:p w14:paraId="3AB04E5E" w14:textId="77777777" w:rsidR="00AB6A80" w:rsidRDefault="000B61AC">
      <w:pPr>
        <w:spacing w:after="0"/>
        <w:ind w:left="2237"/>
      </w:pPr>
      <w:r>
        <w:rPr>
          <w:rFonts w:ascii="Times New Roman" w:eastAsia="Times New Roman" w:hAnsi="Times New Roman" w:cs="Times New Roman"/>
          <w:sz w:val="50"/>
        </w:rPr>
        <w:t>Board of Water Works &amp; Sewers</w:t>
      </w:r>
    </w:p>
    <w:p w14:paraId="18BB3B33" w14:textId="77777777" w:rsidR="00AB6A80" w:rsidRDefault="000B61AC" w:rsidP="000B61AC">
      <w:pPr>
        <w:spacing w:after="0"/>
        <w:ind w:left="2060" w:right="-571"/>
        <w:jc w:val="both"/>
      </w:pPr>
      <w:r>
        <w:rPr>
          <w:rFonts w:ascii="Times New Roman" w:eastAsia="Times New Roman" w:hAnsi="Times New Roman" w:cs="Times New Roman"/>
          <w:sz w:val="28"/>
        </w:rPr>
        <w:t>138 South Cedar Avenue P. O. Box 408 • South Pittsburg, TN 37380</w:t>
      </w:r>
    </w:p>
    <w:p w14:paraId="61DADF34" w14:textId="14BB7C11" w:rsidR="00AB6A80" w:rsidRDefault="000B61AC" w:rsidP="000B61AC">
      <w:pPr>
        <w:spacing w:after="0"/>
        <w:ind w:left="2607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423-837-716</w:t>
      </w:r>
      <w:r w:rsidR="0007624D">
        <w:rPr>
          <w:rFonts w:ascii="Times New Roman" w:eastAsia="Times New Roman" w:hAnsi="Times New Roman" w:cs="Times New Roman"/>
          <w:sz w:val="26"/>
        </w:rPr>
        <w:t>4</w:t>
      </w:r>
    </w:p>
    <w:p w14:paraId="6C92CBC1" w14:textId="77777777" w:rsidR="0007624D" w:rsidRDefault="0007624D" w:rsidP="000B61AC">
      <w:pPr>
        <w:spacing w:after="0"/>
        <w:ind w:left="2607"/>
      </w:pPr>
    </w:p>
    <w:p w14:paraId="4545A224" w14:textId="77777777" w:rsidR="0007624D" w:rsidRDefault="0007624D" w:rsidP="000B61AC">
      <w:pPr>
        <w:spacing w:after="0"/>
        <w:ind w:left="2607"/>
      </w:pPr>
    </w:p>
    <w:p w14:paraId="4EFA702C" w14:textId="77777777" w:rsidR="0007624D" w:rsidRDefault="0007624D" w:rsidP="000B61AC">
      <w:pPr>
        <w:spacing w:after="0"/>
        <w:ind w:left="2607"/>
      </w:pPr>
    </w:p>
    <w:p w14:paraId="6B49145A" w14:textId="77777777" w:rsidR="00677196" w:rsidRDefault="00677196" w:rsidP="000B61AC">
      <w:pPr>
        <w:spacing w:after="0"/>
        <w:ind w:left="2607"/>
      </w:pPr>
    </w:p>
    <w:p w14:paraId="7C38E1DF" w14:textId="77777777" w:rsidR="00677196" w:rsidRDefault="00677196" w:rsidP="000B61AC">
      <w:pPr>
        <w:spacing w:after="0"/>
        <w:ind w:left="2607"/>
      </w:pPr>
    </w:p>
    <w:p w14:paraId="42327367" w14:textId="77777777" w:rsidR="00677196" w:rsidRDefault="00677196" w:rsidP="000B61AC">
      <w:pPr>
        <w:spacing w:after="0"/>
        <w:ind w:left="2607"/>
      </w:pPr>
    </w:p>
    <w:p w14:paraId="66D88361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  <w:r w:rsidRPr="00677196"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  <w:t>Pioneer Pump EPAK Skid Mounted Electric Drive</w:t>
      </w:r>
    </w:p>
    <w:p w14:paraId="1B34FBBA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  <w:r w:rsidRPr="00677196"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  <w:t>Bypass Pump Model 43C103C708500T-050H2HH</w:t>
      </w:r>
    </w:p>
    <w:p w14:paraId="5AA9E017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  <w:r w:rsidRPr="00677196"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  <w:t xml:space="preserve">with Gauges, Drain, Variable Speed Drive (Mounted on skid ) and LABOR TO SET UP Bypass Pump </w:t>
      </w:r>
    </w:p>
    <w:p w14:paraId="4206C42C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</w:p>
    <w:p w14:paraId="18A0A274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</w:p>
    <w:p w14:paraId="65850724" w14:textId="77777777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</w:p>
    <w:p w14:paraId="3B6FE976" w14:textId="658E977E" w:rsidR="00677196" w:rsidRPr="00677196" w:rsidRDefault="00677196" w:rsidP="00677196">
      <w:pPr>
        <w:autoSpaceDE w:val="0"/>
        <w:autoSpaceDN w:val="0"/>
        <w:adjustRightInd w:val="0"/>
        <w:spacing w:after="0" w:line="240" w:lineRule="auto"/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</w:pPr>
      <w:r w:rsidRPr="00677196"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  <w:t>NOTE: Skid must be set up for Dual voltage .</w:t>
      </w:r>
      <w:r w:rsidR="00B41B20">
        <w:rPr>
          <w:rFonts w:ascii="HelveticaNeueLTW1G-Roman" w:eastAsia="Aptos" w:hAnsi="HelveticaNeueLTW1G-Roman" w:cs="HelveticaNeueLTW1G-Roman"/>
          <w:color w:val="393A3D"/>
          <w:kern w:val="0"/>
          <w:sz w:val="18"/>
          <w:szCs w:val="18"/>
        </w:rPr>
        <w:t xml:space="preserve">HIGH AND LOW </w:t>
      </w:r>
    </w:p>
    <w:p w14:paraId="2D9F5B2D" w14:textId="77777777" w:rsidR="00677196" w:rsidRDefault="00677196" w:rsidP="000B61AC">
      <w:pPr>
        <w:spacing w:after="0"/>
        <w:ind w:left="2607"/>
      </w:pPr>
    </w:p>
    <w:sectPr w:rsidR="00677196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W1G-Roman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80"/>
    <w:rsid w:val="0007624D"/>
    <w:rsid w:val="000B61AC"/>
    <w:rsid w:val="0040748D"/>
    <w:rsid w:val="00473F75"/>
    <w:rsid w:val="00523D49"/>
    <w:rsid w:val="00677196"/>
    <w:rsid w:val="00963E15"/>
    <w:rsid w:val="00AB6A80"/>
    <w:rsid w:val="00AD7384"/>
    <w:rsid w:val="00B41B20"/>
    <w:rsid w:val="00E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57B5"/>
  <w15:docId w15:val="{2A12BADE-02B5-4021-B54C-D2889F1E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Garth</dc:creator>
  <cp:keywords/>
  <cp:lastModifiedBy>Laura Aurand</cp:lastModifiedBy>
  <cp:revision>2</cp:revision>
  <dcterms:created xsi:type="dcterms:W3CDTF">2025-10-20T19:56:00Z</dcterms:created>
  <dcterms:modified xsi:type="dcterms:W3CDTF">2025-10-20T19:56:00Z</dcterms:modified>
</cp:coreProperties>
</file>